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89572" w14:textId="081301DC" w:rsidR="009923D3" w:rsidRDefault="009923D3" w:rsidP="009923D3">
      <w:r>
        <w:t>Bob Anker</w:t>
      </w:r>
    </w:p>
    <w:p w14:paraId="5D53FE88" w14:textId="19B53D45" w:rsidR="00B1635A" w:rsidRDefault="00B1635A" w:rsidP="009923D3">
      <w:r>
        <w:t>Speaking Notes</w:t>
      </w:r>
    </w:p>
    <w:p w14:paraId="7A80A161" w14:textId="77777777" w:rsidR="009923D3" w:rsidRDefault="009923D3"/>
    <w:p w14:paraId="69AEAA90" w14:textId="200BA9DF" w:rsidR="00F249C2" w:rsidRDefault="00662477">
      <w:r>
        <w:t xml:space="preserve">Good </w:t>
      </w:r>
      <w:proofErr w:type="gramStart"/>
      <w:r>
        <w:t>morning</w:t>
      </w:r>
      <w:proofErr w:type="gramEnd"/>
      <w:r>
        <w:t xml:space="preserve"> Commissioners.</w:t>
      </w:r>
    </w:p>
    <w:p w14:paraId="41C410CA" w14:textId="1D1A6C79" w:rsidR="0011177D" w:rsidRDefault="00662477" w:rsidP="0011177D">
      <w:r>
        <w:t xml:space="preserve">Thank you for </w:t>
      </w:r>
      <w:r w:rsidR="00892456">
        <w:t xml:space="preserve">the opportunity to speak </w:t>
      </w:r>
      <w:r w:rsidR="002F31BD">
        <w:t>today</w:t>
      </w:r>
      <w:r w:rsidR="00471B92">
        <w:t>.</w:t>
      </w:r>
    </w:p>
    <w:p w14:paraId="13F0E996" w14:textId="77777777" w:rsidR="00E729B0" w:rsidRDefault="00471B92" w:rsidP="0011177D">
      <w:r>
        <w:t xml:space="preserve">You will be aware that </w:t>
      </w:r>
      <w:r w:rsidR="00584219">
        <w:t>the Rural Community has</w:t>
      </w:r>
      <w:r w:rsidR="00977605">
        <w:t xml:space="preserve"> made</w:t>
      </w:r>
      <w:r w:rsidR="00C92FAE">
        <w:t xml:space="preserve"> </w:t>
      </w:r>
      <w:r w:rsidR="00F02E1B">
        <w:t xml:space="preserve">over 100 submissions in respect of proposals relating to the </w:t>
      </w:r>
      <w:r w:rsidR="009D1AFD">
        <w:t xml:space="preserve">Mangaroa and the Akatarawa </w:t>
      </w:r>
      <w:r w:rsidR="005A1867">
        <w:t xml:space="preserve">Valley catchments.  As such we </w:t>
      </w:r>
      <w:r w:rsidR="005E54DA">
        <w:t xml:space="preserve">will be presenting for Hearing Stream </w:t>
      </w:r>
      <w:r w:rsidR="00E729B0">
        <w:t>3.</w:t>
      </w:r>
    </w:p>
    <w:p w14:paraId="26D67B34" w14:textId="6FD46001" w:rsidR="00771FA6" w:rsidRDefault="00E729B0" w:rsidP="0011177D">
      <w:r>
        <w:t xml:space="preserve">As a </w:t>
      </w:r>
      <w:r w:rsidR="00A471B9">
        <w:t xml:space="preserve">community we were already concerned at the </w:t>
      </w:r>
      <w:r w:rsidR="00F43AD8">
        <w:t>massive amounts of material that needed to be read</w:t>
      </w:r>
      <w:r w:rsidR="0061292D">
        <w:t xml:space="preserve"> </w:t>
      </w:r>
      <w:proofErr w:type="gramStart"/>
      <w:r w:rsidR="0061292D">
        <w:t>in order to</w:t>
      </w:r>
      <w:proofErr w:type="gramEnd"/>
      <w:r w:rsidR="0061292D">
        <w:t xml:space="preserve"> understand what is occurring that directly </w:t>
      </w:r>
      <w:r w:rsidR="00E27EB8">
        <w:t>and indirectly impacts on us and our neighbours</w:t>
      </w:r>
      <w:r w:rsidR="00AC0E13">
        <w:t xml:space="preserve">.  The report, by the Commissioners </w:t>
      </w:r>
      <w:r w:rsidR="00956CA3">
        <w:t>for the Regional Policy Statement</w:t>
      </w:r>
      <w:r w:rsidR="004C12E2">
        <w:t xml:space="preserve">, was made available to us some 6 days prior to </w:t>
      </w:r>
      <w:r w:rsidR="00C11D52">
        <w:t xml:space="preserve">a Greater Wellington Regional Council </w:t>
      </w:r>
      <w:r w:rsidR="00DF3B52">
        <w:t>meeting that proposed to adopt the report</w:t>
      </w:r>
      <w:r w:rsidR="00BD3AE0">
        <w:t>.  One thousand four hundred and sixteen page</w:t>
      </w:r>
      <w:r w:rsidR="00075102">
        <w:t>s</w:t>
      </w:r>
      <w:r w:rsidR="00F464DD">
        <w:t>.  The timeframe was totally unrealistic</w:t>
      </w:r>
      <w:r w:rsidR="008C0BB0">
        <w:t xml:space="preserve"> </w:t>
      </w:r>
      <w:r w:rsidR="001914DB">
        <w:t xml:space="preserve">with no allowance made </w:t>
      </w:r>
      <w:proofErr w:type="gramStart"/>
      <w:r w:rsidR="001914DB">
        <w:t>for</w:t>
      </w:r>
      <w:r w:rsidR="00751931">
        <w:t xml:space="preserve"> </w:t>
      </w:r>
      <w:r w:rsidR="008C0CB2">
        <w:t>the amount of</w:t>
      </w:r>
      <w:proofErr w:type="gramEnd"/>
      <w:r w:rsidR="008C0CB2">
        <w:t xml:space="preserve"> time neede</w:t>
      </w:r>
      <w:r w:rsidR="0054389F">
        <w:t>d</w:t>
      </w:r>
      <w:r w:rsidR="008C0CB2">
        <w:t xml:space="preserve"> to</w:t>
      </w:r>
      <w:r w:rsidR="001914DB">
        <w:t xml:space="preserve"> </w:t>
      </w:r>
      <w:r w:rsidR="0054389F">
        <w:t>absorb this volume of information</w:t>
      </w:r>
      <w:r w:rsidR="00771FA6">
        <w:t>.</w:t>
      </w:r>
    </w:p>
    <w:p w14:paraId="40176986" w14:textId="7F9537A2" w:rsidR="00471B92" w:rsidRDefault="00771FA6" w:rsidP="0011177D">
      <w:r>
        <w:t>We are now moving on to the Natural Resources Plan</w:t>
      </w:r>
      <w:r w:rsidR="0020256D">
        <w:t xml:space="preserve">.  My prime concern was to educate myself and understand </w:t>
      </w:r>
      <w:r w:rsidR="00C910EC">
        <w:t>what parts of this are of material concern</w:t>
      </w:r>
      <w:r w:rsidR="00F94990">
        <w:t xml:space="preserve"> to myself and our community.  </w:t>
      </w:r>
      <w:r w:rsidR="00355B6A">
        <w:t>I posed that question to “Friend</w:t>
      </w:r>
      <w:r w:rsidR="00024068">
        <w:t>s of Submitter” and got no response</w:t>
      </w:r>
      <w:r w:rsidR="001E16C1">
        <w:t xml:space="preserve"> – so I started to read the only thing available </w:t>
      </w:r>
      <w:r w:rsidR="00245B8D">
        <w:t>which was the material commencing with the section 42a</w:t>
      </w:r>
      <w:r w:rsidR="007448D5">
        <w:t xml:space="preserve"> </w:t>
      </w:r>
      <w:r w:rsidR="00744C41">
        <w:t>report – and then realised that I was g</w:t>
      </w:r>
      <w:r w:rsidR="00524651">
        <w:t xml:space="preserve">oing to have to plough through another one thousand four hundred </w:t>
      </w:r>
      <w:r w:rsidR="00B661F4">
        <w:t>odd pages</w:t>
      </w:r>
      <w:r w:rsidR="00D74E13">
        <w:t>.</w:t>
      </w:r>
    </w:p>
    <w:p w14:paraId="7C604E6B" w14:textId="77777777" w:rsidR="00BE21B4" w:rsidRDefault="00BE21B4" w:rsidP="00BE21B4">
      <w:r>
        <w:t>Section 42a report has a constant theme that demonstrates an overriding expectation that submitters will possess the technical ability to express in detailed terms the action that needs to be taken to deal with a problem that they have identified.  Submitters are generally not lawyers or engineers or architects.  The line being adopted is that the submitter needs to give detailed and itemised action plans to implement their ideas.  It is not our purview, as lay people, to provide the level of detail that the 42a author appears to expect as of right.  It is, however, our right to be treated with respect and not be patronised.</w:t>
      </w:r>
    </w:p>
    <w:p w14:paraId="01353119" w14:textId="77777777" w:rsidR="002E3B05" w:rsidRDefault="00A61D8B" w:rsidP="002E3B05">
      <w:r>
        <w:t>The following is an extract fro</w:t>
      </w:r>
      <w:r w:rsidR="002E3B05">
        <w:t>m the Section 42a report.</w:t>
      </w:r>
    </w:p>
    <w:p w14:paraId="2C12DA53" w14:textId="5ECC1106" w:rsidR="005D69B1" w:rsidRDefault="00894CB4">
      <w:r w:rsidRPr="00894CB4">
        <w:t>192.</w:t>
      </w:r>
      <w:r w:rsidR="00C7447E">
        <w:t xml:space="preserve"> </w:t>
      </w:r>
      <w:r w:rsidRPr="00894CB4">
        <w:t>I agree with John Hill</w:t>
      </w:r>
      <w:r w:rsidR="00DC4D49">
        <w:t xml:space="preserve"> </w:t>
      </w:r>
      <w:r w:rsidRPr="00894CB4">
        <w:t>84 that legislation or council directions should be clear and precise. The submitter has not provided reference to specific provisions where more clarity and preciseness is required, and on this basis, I provide no recommendation, noting that amendments to specific provisions are possible through the course of the hearings process.</w:t>
      </w:r>
    </w:p>
    <w:p w14:paraId="2D636214" w14:textId="75E26AAF" w:rsidR="009D0215" w:rsidRDefault="008A0E49">
      <w:r>
        <w:t>For a lay person</w:t>
      </w:r>
      <w:r w:rsidR="00BF4785">
        <w:t>,</w:t>
      </w:r>
      <w:r>
        <w:t xml:space="preserve"> just taking part in this process </w:t>
      </w:r>
      <w:r w:rsidR="00897255">
        <w:t xml:space="preserve">is </w:t>
      </w:r>
      <w:r w:rsidR="006F61B7">
        <w:t xml:space="preserve">a </w:t>
      </w:r>
      <w:r w:rsidR="00736345">
        <w:t xml:space="preserve">major commitment of time </w:t>
      </w:r>
      <w:r w:rsidR="001E7CFE">
        <w:t>and mental energy</w:t>
      </w:r>
      <w:r w:rsidR="00AF2892">
        <w:t xml:space="preserve">.  </w:t>
      </w:r>
      <w:r w:rsidR="00DD010E">
        <w:t xml:space="preserve">In presenting to the </w:t>
      </w:r>
      <w:r w:rsidR="00A41516">
        <w:t>Commissioners</w:t>
      </w:r>
      <w:r w:rsidR="00DD010E">
        <w:t xml:space="preserve"> for the R</w:t>
      </w:r>
      <w:r w:rsidR="00022B35">
        <w:t>egional</w:t>
      </w:r>
      <w:r w:rsidR="00824DA8">
        <w:t xml:space="preserve"> </w:t>
      </w:r>
      <w:r w:rsidR="00DD010E">
        <w:t>P</w:t>
      </w:r>
      <w:r w:rsidR="00824DA8">
        <w:t xml:space="preserve">olicy </w:t>
      </w:r>
      <w:r w:rsidR="00DD010E">
        <w:t>S</w:t>
      </w:r>
      <w:r w:rsidR="00824DA8">
        <w:t>tatement,</w:t>
      </w:r>
      <w:r w:rsidR="00DD010E">
        <w:t xml:space="preserve"> </w:t>
      </w:r>
      <w:r w:rsidR="00526D80">
        <w:t xml:space="preserve">those of us making </w:t>
      </w:r>
      <w:r w:rsidR="007D5F99">
        <w:t>personal</w:t>
      </w:r>
      <w:r w:rsidR="009B61EC">
        <w:t xml:space="preserve"> </w:t>
      </w:r>
      <w:r w:rsidR="00526D80">
        <w:t xml:space="preserve">presentations were treated with a high level of </w:t>
      </w:r>
      <w:r w:rsidR="00DE4BB2">
        <w:t>respect and consideration</w:t>
      </w:r>
      <w:r w:rsidR="00EB5BA5">
        <w:t xml:space="preserve">.  </w:t>
      </w:r>
      <w:r w:rsidR="009C11D0">
        <w:t xml:space="preserve">Allowances were made for the fact that we </w:t>
      </w:r>
      <w:r w:rsidR="006A1D9D">
        <w:t>were not professional planners</w:t>
      </w:r>
      <w:r w:rsidR="00C10FE1">
        <w:t xml:space="preserve"> and we were made to feel </w:t>
      </w:r>
      <w:r w:rsidR="00A12E01">
        <w:t xml:space="preserve">that our </w:t>
      </w:r>
      <w:r w:rsidR="006B7120">
        <w:t>thoughts were welcomed.</w:t>
      </w:r>
    </w:p>
    <w:p w14:paraId="6306E538" w14:textId="40736774" w:rsidR="00B3388A" w:rsidRDefault="00F9783E">
      <w:r>
        <w:t xml:space="preserve">Whilst not necessarily being professionally </w:t>
      </w:r>
      <w:r w:rsidR="003262AB">
        <w:t>qualified, we bring to the process practical</w:t>
      </w:r>
      <w:r w:rsidR="00D84408">
        <w:t xml:space="preserve"> Lived Experience.</w:t>
      </w:r>
    </w:p>
    <w:p w14:paraId="1654F6DA" w14:textId="77777777" w:rsidR="00D84408" w:rsidRDefault="00D84408"/>
    <w:p w14:paraId="477E22EB" w14:textId="77777777" w:rsidR="00A952DE" w:rsidRDefault="00A952DE"/>
    <w:p w14:paraId="7BE10ABB" w14:textId="7A852983" w:rsidR="00155F1A" w:rsidRDefault="00B81F5A">
      <w:r w:rsidRPr="00B81F5A">
        <w:t>8.16 Issue 15: Miscellaneous comments 8.16.1 Analysis</w:t>
      </w:r>
    </w:p>
    <w:p w14:paraId="677E82E7" w14:textId="6345A3FE" w:rsidR="00155F1A" w:rsidRDefault="00155F1A">
      <w:proofErr w:type="gramStart"/>
      <w:r>
        <w:t>It would appear that Mary</w:t>
      </w:r>
      <w:proofErr w:type="gramEnd"/>
      <w:r>
        <w:t xml:space="preserve"> </w:t>
      </w:r>
      <w:r w:rsidR="005F5BE9">
        <w:t>O’Callahan has not had a great deal of exposure to</w:t>
      </w:r>
      <w:r w:rsidR="00055206">
        <w:t xml:space="preserve"> the overall requirements placed on landowners in respect of water that enters their </w:t>
      </w:r>
      <w:r w:rsidR="008C036A">
        <w:t>land from upstream</w:t>
      </w:r>
      <w:r w:rsidR="00300257">
        <w:t>.</w:t>
      </w:r>
    </w:p>
    <w:p w14:paraId="74CA4C52" w14:textId="0F62E980" w:rsidR="007861E9" w:rsidRDefault="00300257">
      <w:r>
        <w:t xml:space="preserve">We are somewhat at a loss to comprehend </w:t>
      </w:r>
      <w:r w:rsidR="00F12DF8">
        <w:t>how a</w:t>
      </w:r>
      <w:r w:rsidR="00890A9A">
        <w:t xml:space="preserve">n individual at this level </w:t>
      </w:r>
      <w:r w:rsidR="004F7551">
        <w:t>can make the statement that ‘</w:t>
      </w:r>
      <w:r w:rsidR="007A2329" w:rsidRPr="007A2329">
        <w:t>I cannot see a way to create a rule that requires someone to do something, in this case, to respond to a natural activity.</w:t>
      </w:r>
      <w:r w:rsidR="008417A6">
        <w:t>’</w:t>
      </w:r>
      <w:r w:rsidR="007E33A9">
        <w:t xml:space="preserve">  The writer then refers</w:t>
      </w:r>
      <w:r w:rsidR="00A87ED6">
        <w:t xml:space="preserve"> the</w:t>
      </w:r>
      <w:r w:rsidR="00AD7C93">
        <w:t xml:space="preserve"> submitter</w:t>
      </w:r>
      <w:r w:rsidR="007E33A9">
        <w:t xml:space="preserve"> </w:t>
      </w:r>
      <w:r w:rsidR="00507AF1">
        <w:t xml:space="preserve">to a GWRC publication.  I </w:t>
      </w:r>
      <w:r w:rsidR="001017D3">
        <w:t xml:space="preserve">must question whether Mary O’Callahan </w:t>
      </w:r>
      <w:proofErr w:type="gramStart"/>
      <w:r w:rsidR="001017D3">
        <w:t>actually bothered</w:t>
      </w:r>
      <w:proofErr w:type="gramEnd"/>
      <w:r w:rsidR="001017D3">
        <w:t xml:space="preserve"> to read it herself as the followin</w:t>
      </w:r>
      <w:r w:rsidR="00E54CBA">
        <w:t>g extract from the</w:t>
      </w:r>
      <w:r w:rsidR="00AD7C93">
        <w:t xml:space="preserve"> </w:t>
      </w:r>
      <w:r w:rsidR="00153162">
        <w:t>first page of the</w:t>
      </w:r>
      <w:r w:rsidR="00E54CBA">
        <w:t xml:space="preserve"> document </w:t>
      </w:r>
      <w:r w:rsidR="00EE2C9A">
        <w:t>indicates</w:t>
      </w:r>
      <w:r w:rsidR="007861E9">
        <w:t>.</w:t>
      </w:r>
    </w:p>
    <w:p w14:paraId="073E50F3" w14:textId="5BCA23BF" w:rsidR="00300257" w:rsidRDefault="00B01321">
      <w:r>
        <w:t xml:space="preserve"> – quote </w:t>
      </w:r>
      <w:r w:rsidR="000169B1">
        <w:t>–</w:t>
      </w:r>
      <w:r>
        <w:t xml:space="preserve"> </w:t>
      </w:r>
    </w:p>
    <w:p w14:paraId="602F6A4D" w14:textId="597113EC" w:rsidR="000169B1" w:rsidRPr="003A28A3" w:rsidRDefault="000169B1">
      <w:pPr>
        <w:rPr>
          <w:b/>
          <w:bCs/>
        </w:rPr>
      </w:pPr>
      <w:r w:rsidRPr="003A28A3">
        <w:rPr>
          <w:b/>
          <w:bCs/>
        </w:rPr>
        <w:t xml:space="preserve">Watercourses and </w:t>
      </w:r>
      <w:proofErr w:type="gramStart"/>
      <w:r w:rsidRPr="003A28A3">
        <w:rPr>
          <w:b/>
          <w:bCs/>
        </w:rPr>
        <w:t>you :</w:t>
      </w:r>
      <w:proofErr w:type="gramEnd"/>
      <w:r w:rsidRPr="003A28A3">
        <w:rPr>
          <w:b/>
          <w:bCs/>
        </w:rPr>
        <w:t xml:space="preserve"> a landowner</w:t>
      </w:r>
      <w:r w:rsidR="00450782" w:rsidRPr="003A28A3">
        <w:rPr>
          <w:b/>
          <w:bCs/>
        </w:rPr>
        <w:t>’s guide.</w:t>
      </w:r>
    </w:p>
    <w:p w14:paraId="749A597C" w14:textId="77777777" w:rsidR="007861E9" w:rsidRDefault="007E33A9">
      <w:pPr>
        <w:rPr>
          <w:b/>
          <w:bCs/>
        </w:rPr>
      </w:pPr>
      <w:r w:rsidRPr="003A28A3">
        <w:rPr>
          <w:b/>
          <w:bCs/>
        </w:rPr>
        <w:t>As a landowner, you are generally responsible for normal maintenance of watercourses on and around your property. This includes maintaining the watercourse free from obstruction so that water can drain away quickly. For example, removal of fallen trees blocking a stream.</w:t>
      </w:r>
    </w:p>
    <w:p w14:paraId="7E881754" w14:textId="0FDEE240" w:rsidR="00F1141A" w:rsidRDefault="00B01321">
      <w:r w:rsidRPr="003A28A3">
        <w:rPr>
          <w:b/>
          <w:bCs/>
        </w:rPr>
        <w:t xml:space="preserve"> </w:t>
      </w:r>
      <w:r>
        <w:t>– unquote.</w:t>
      </w:r>
    </w:p>
    <w:p w14:paraId="18CB99BC" w14:textId="04257983" w:rsidR="00386205" w:rsidRDefault="00AC1E18">
      <w:r>
        <w:t>Who is Mary O’Callahan???</w:t>
      </w:r>
      <w:r w:rsidR="00E876C3">
        <w:t xml:space="preserve">  The impression that I have is that she is a paid consultant – if that is the fact of the </w:t>
      </w:r>
      <w:proofErr w:type="gramStart"/>
      <w:r w:rsidR="00E876C3">
        <w:t>matter</w:t>
      </w:r>
      <w:proofErr w:type="gramEnd"/>
      <w:r w:rsidR="00E876C3">
        <w:t xml:space="preserve"> I consider that we</w:t>
      </w:r>
      <w:r w:rsidR="00F02638">
        <w:t xml:space="preserve">, as ratepayers, have a right to expect that her work </w:t>
      </w:r>
      <w:r w:rsidR="00D545EE">
        <w:t>would at least be fact checked before publication</w:t>
      </w:r>
      <w:r w:rsidR="001022C8">
        <w:t>.</w:t>
      </w:r>
      <w:r w:rsidR="005C7171">
        <w:t xml:space="preserve">  The implication is that the statements that she makes are at least endorsed by GWRC</w:t>
      </w:r>
      <w:r w:rsidR="00CA1021">
        <w:t>.</w:t>
      </w:r>
    </w:p>
    <w:p w14:paraId="07943CDB" w14:textId="40873AAC" w:rsidR="001022C8" w:rsidRDefault="001022C8">
      <w:r>
        <w:t>Mary O</w:t>
      </w:r>
      <w:r w:rsidR="00F764F4">
        <w:t xml:space="preserve">’Callahan </w:t>
      </w:r>
      <w:proofErr w:type="gramStart"/>
      <w:r w:rsidR="00F764F4">
        <w:t>writes :</w:t>
      </w:r>
      <w:proofErr w:type="gramEnd"/>
    </w:p>
    <w:p w14:paraId="193E2A0C" w14:textId="6E326B39" w:rsidR="00CB73F2" w:rsidRDefault="00FE422D">
      <w:r>
        <w:t>Section 42</w:t>
      </w:r>
      <w:r w:rsidR="003377AF">
        <w:t xml:space="preserve">a Report : </w:t>
      </w:r>
      <w:r w:rsidR="00CB73F2" w:rsidRPr="00CB73F2">
        <w:t>258.</w:t>
      </w:r>
      <w:r w:rsidR="003377AF">
        <w:t xml:space="preserve"> </w:t>
      </w:r>
      <w:r w:rsidR="00CB73F2" w:rsidRPr="00CB73F2">
        <w:t>On this basis I recommend rejecting the relief sought as it is not practical to manage the issue of naturally fallen trees in waterways and trees growing in a way that causes obstruction and consequential sedimentation through water quality regulation.</w:t>
      </w:r>
    </w:p>
    <w:p w14:paraId="7B86221B" w14:textId="3060F6FC" w:rsidR="00093652" w:rsidRDefault="0031030C">
      <w:r>
        <w:t>I only read th</w:t>
      </w:r>
      <w:r w:rsidR="00BD5BF7">
        <w:t>e section 42a report</w:t>
      </w:r>
      <w:r>
        <w:t xml:space="preserve"> in case it had </w:t>
      </w:r>
      <w:r w:rsidR="006C59DF">
        <w:t>relevance</w:t>
      </w:r>
      <w:r>
        <w:t xml:space="preserve"> to our </w:t>
      </w:r>
      <w:r w:rsidR="00837EB1">
        <w:t>submissions in respect of the Mangaroa Valley</w:t>
      </w:r>
      <w:r w:rsidR="00C774DE">
        <w:t xml:space="preserve"> area and the Akatarawa Valley.</w:t>
      </w:r>
      <w:r w:rsidR="006C59DF">
        <w:t xml:space="preserve">  </w:t>
      </w:r>
      <w:r w:rsidR="00770235">
        <w:t>Instead of confining herself to “Overarching Matters</w:t>
      </w:r>
      <w:r w:rsidR="00846FE0">
        <w:t xml:space="preserve">” the 42a </w:t>
      </w:r>
      <w:r w:rsidR="0074673E">
        <w:t>author</w:t>
      </w:r>
      <w:r w:rsidR="00846FE0">
        <w:t xml:space="preserve"> has produced a dissertation </w:t>
      </w:r>
      <w:r w:rsidR="003252A2">
        <w:t xml:space="preserve">covering the entirety of the </w:t>
      </w:r>
      <w:r w:rsidR="00D513BB">
        <w:t xml:space="preserve">submissions </w:t>
      </w:r>
      <w:r w:rsidR="00490696">
        <w:t xml:space="preserve">made for the </w:t>
      </w:r>
      <w:proofErr w:type="gramStart"/>
      <w:r w:rsidR="003252A2">
        <w:t>NRP</w:t>
      </w:r>
      <w:r w:rsidR="0074673E">
        <w:t xml:space="preserve"> </w:t>
      </w:r>
      <w:r w:rsidR="008C0F5D">
        <w:t>.</w:t>
      </w:r>
      <w:proofErr w:type="gramEnd"/>
      <w:r w:rsidR="008C0F5D">
        <w:t xml:space="preserve">  In doing so she has</w:t>
      </w:r>
      <w:r w:rsidR="007F5B96">
        <w:t xml:space="preserve"> </w:t>
      </w:r>
      <w:r w:rsidR="002E7225">
        <w:t xml:space="preserve">drafted a completely erroneous response which calls </w:t>
      </w:r>
      <w:r w:rsidR="00720AFB">
        <w:t>in to q</w:t>
      </w:r>
      <w:r w:rsidR="001900BA">
        <w:t>uestion whether it is appropriate for her to be the author of the section 42</w:t>
      </w:r>
      <w:r w:rsidR="00F2037B">
        <w:t>a report</w:t>
      </w:r>
      <w:r w:rsidR="00832705">
        <w:t xml:space="preserve"> in the first place</w:t>
      </w:r>
      <w:r w:rsidR="0038599B">
        <w:t>?</w:t>
      </w:r>
    </w:p>
    <w:p w14:paraId="05EB33DE" w14:textId="618F6C9C" w:rsidR="00B77E0F" w:rsidRDefault="007575BA">
      <w:r>
        <w:t>The Commissioners who heard</w:t>
      </w:r>
      <w:r w:rsidR="003E2346">
        <w:t xml:space="preserve"> submissions relative to </w:t>
      </w:r>
      <w:r w:rsidR="00702131">
        <w:t xml:space="preserve">the </w:t>
      </w:r>
      <w:r w:rsidR="00490696">
        <w:t>Regional Policy State</w:t>
      </w:r>
      <w:r w:rsidR="00DC1FF3">
        <w:t xml:space="preserve">ment made </w:t>
      </w:r>
      <w:proofErr w:type="gramStart"/>
      <w:r w:rsidR="00DC1FF3">
        <w:t>a number of</w:t>
      </w:r>
      <w:proofErr w:type="gramEnd"/>
      <w:r w:rsidR="00DC1FF3">
        <w:t xml:space="preserve"> recommendations</w:t>
      </w:r>
      <w:r w:rsidR="008349A8">
        <w:t xml:space="preserve"> which GWRC appear to have disregarded</w:t>
      </w:r>
      <w:r w:rsidR="00671507">
        <w:t>.</w:t>
      </w:r>
      <w:r w:rsidR="0055586F">
        <w:t xml:space="preserve">  These </w:t>
      </w:r>
      <w:r w:rsidR="00D82AD9">
        <w:t>recommendations</w:t>
      </w:r>
      <w:r w:rsidR="002F7057">
        <w:t xml:space="preserve"> </w:t>
      </w:r>
      <w:r w:rsidR="008C53BB">
        <w:t>can be found on the following pages of the</w:t>
      </w:r>
      <w:r w:rsidR="00C62B51">
        <w:t xml:space="preserve"> report adopted by the September </w:t>
      </w:r>
      <w:r w:rsidR="00CE2929">
        <w:t>meeting of the GWRC held at Masterton</w:t>
      </w:r>
      <w:r w:rsidR="00E5336F">
        <w:t>.</w:t>
      </w:r>
    </w:p>
    <w:p w14:paraId="687F6E49" w14:textId="00381CAB" w:rsidR="00E5336F" w:rsidRDefault="00ED0C84">
      <w:r>
        <w:t>Page</w:t>
      </w:r>
      <w:r w:rsidR="00E5336F">
        <w:t xml:space="preserve"> </w:t>
      </w:r>
      <w:r>
        <w:t>568</w:t>
      </w:r>
    </w:p>
    <w:p w14:paraId="23783524" w14:textId="31304E4B" w:rsidR="00ED0C84" w:rsidRDefault="00ED0C84">
      <w:r>
        <w:t>3.1.1.3</w:t>
      </w:r>
    </w:p>
    <w:p w14:paraId="01AF2BCE" w14:textId="173A8A38" w:rsidR="00ED0C84" w:rsidRDefault="00ED0C84">
      <w:proofErr w:type="gramStart"/>
      <w:r>
        <w:t xml:space="preserve">Community </w:t>
      </w:r>
      <w:r w:rsidR="00F66E58">
        <w:t xml:space="preserve"> Engagements</w:t>
      </w:r>
      <w:proofErr w:type="gramEnd"/>
    </w:p>
    <w:p w14:paraId="025C4DD2" w14:textId="22E48840" w:rsidR="00A31879" w:rsidRDefault="003115FE">
      <w:r>
        <w:t>Comment made on the</w:t>
      </w:r>
      <w:r w:rsidR="00ED7816">
        <w:t xml:space="preserve"> importance of consulting </w:t>
      </w:r>
      <w:r w:rsidR="00FF4E51">
        <w:t xml:space="preserve">with </w:t>
      </w:r>
      <w:r w:rsidR="00FF4E51" w:rsidRPr="00F709E9">
        <w:rPr>
          <w:b/>
          <w:bCs/>
        </w:rPr>
        <w:t>all</w:t>
      </w:r>
      <w:r w:rsidR="00FF4E51">
        <w:t xml:space="preserve"> communities in the Region.</w:t>
      </w:r>
    </w:p>
    <w:p w14:paraId="6B01081E" w14:textId="79D0E208" w:rsidR="00F33F17" w:rsidRDefault="00F33F17">
      <w:r>
        <w:lastRenderedPageBreak/>
        <w:t>Page 594</w:t>
      </w:r>
    </w:p>
    <w:p w14:paraId="05AC913B" w14:textId="7C5623D8" w:rsidR="00F33F17" w:rsidRDefault="00F33F17">
      <w:r>
        <w:t>3.7.3</w:t>
      </w:r>
    </w:p>
    <w:p w14:paraId="198C4171" w14:textId="564B5844" w:rsidR="00090D2F" w:rsidRDefault="00090D2F">
      <w:r>
        <w:t xml:space="preserve">Objective </w:t>
      </w:r>
      <w:proofErr w:type="gramStart"/>
      <w:r>
        <w:t>A  -</w:t>
      </w:r>
      <w:proofErr w:type="gramEnd"/>
      <w:r>
        <w:t xml:space="preserve"> Anticipated Environmental </w:t>
      </w:r>
      <w:r w:rsidR="00DC1560">
        <w:t>Results</w:t>
      </w:r>
    </w:p>
    <w:p w14:paraId="695E262C" w14:textId="619434D3" w:rsidR="00DC1560" w:rsidRDefault="00DC1560">
      <w:r>
        <w:t xml:space="preserve">Reads </w:t>
      </w:r>
      <w:proofErr w:type="gramStart"/>
      <w:r w:rsidR="007D2DB4">
        <w:t>. . . .</w:t>
      </w:r>
      <w:proofErr w:type="gramEnd"/>
      <w:r w:rsidR="007D2DB4">
        <w:t xml:space="preserve"> and consider the views </w:t>
      </w:r>
      <w:r w:rsidR="005A2D7F">
        <w:t xml:space="preserve">of communities in resource management and decision </w:t>
      </w:r>
      <w:r w:rsidR="00E14BCF">
        <w:t>making.</w:t>
      </w:r>
    </w:p>
    <w:p w14:paraId="6AD4BD0B" w14:textId="523311ED" w:rsidR="00E14BCF" w:rsidRDefault="00EB08DD">
      <w:r>
        <w:t>It appears to us that GWRC</w:t>
      </w:r>
      <w:r w:rsidR="007C7A46">
        <w:t xml:space="preserve"> believe that they have done all that they need to do in respect of consultatio</w:t>
      </w:r>
      <w:r w:rsidR="0002129B">
        <w:t xml:space="preserve">n.  Consultation needs to be an </w:t>
      </w:r>
      <w:r w:rsidR="00FA7A8C">
        <w:t>active process, not a passive on</w:t>
      </w:r>
      <w:r w:rsidR="00982652">
        <w:t>e</w:t>
      </w:r>
      <w:r w:rsidR="00FA7A8C">
        <w:t xml:space="preserve"> on the part of GWRC</w:t>
      </w:r>
      <w:r w:rsidR="0014004A">
        <w:t>.  They are rel</w:t>
      </w:r>
      <w:r w:rsidR="00936FC1">
        <w:t>ying</w:t>
      </w:r>
      <w:r w:rsidR="00430AA7">
        <w:t xml:space="preserve"> </w:t>
      </w:r>
      <w:r w:rsidR="0014004A">
        <w:t xml:space="preserve">on the community at large </w:t>
      </w:r>
      <w:r w:rsidR="0014751B">
        <w:t xml:space="preserve">having been fully aware of the Whaitua </w:t>
      </w:r>
      <w:r w:rsidR="00430AA7">
        <w:t xml:space="preserve">and their </w:t>
      </w:r>
      <w:r w:rsidR="00546C81">
        <w:t>deliberations but have done nothing to ensure that such a state of awareness</w:t>
      </w:r>
      <w:r w:rsidR="00C841AC">
        <w:t xml:space="preserve"> exists.  GWRC </w:t>
      </w:r>
      <w:r w:rsidR="00121B13">
        <w:t>considers that it is sufficient to place something on their website</w:t>
      </w:r>
      <w:r w:rsidR="002522AE">
        <w:t xml:space="preserve"> and place the onus on the general populace to seek the information out.</w:t>
      </w:r>
    </w:p>
    <w:p w14:paraId="2F4BE7F9" w14:textId="6F953464" w:rsidR="00430AA7" w:rsidRDefault="005A2F2D">
      <w:r>
        <w:t>A common theme throughout the community submissions is that they were predo</w:t>
      </w:r>
      <w:r w:rsidR="009519D6">
        <w:t xml:space="preserve">minantly </w:t>
      </w:r>
      <w:r w:rsidR="00DF156E">
        <w:t>blindsided</w:t>
      </w:r>
      <w:r w:rsidR="009519D6">
        <w:t xml:space="preserve"> </w:t>
      </w:r>
      <w:r w:rsidR="00EE592C">
        <w:t xml:space="preserve">by the GWRC proposals and only found out through the actions of a small number of </w:t>
      </w:r>
      <w:r w:rsidR="004F5404">
        <w:t>individuals within their community raising the alarm</w:t>
      </w:r>
      <w:r w:rsidR="00C562BA">
        <w:t>.</w:t>
      </w:r>
    </w:p>
    <w:p w14:paraId="606A6A66" w14:textId="24BB0D46" w:rsidR="00C562BA" w:rsidRDefault="00C562BA">
      <w:r>
        <w:t xml:space="preserve">It is our opinion that the </w:t>
      </w:r>
      <w:r w:rsidR="00BC5F96">
        <w:t xml:space="preserve">entire process is too unwieldy </w:t>
      </w:r>
      <w:r w:rsidR="000F26A4">
        <w:t>and cannot keep up with the pace of change</w:t>
      </w:r>
      <w:r w:rsidR="005A10A9">
        <w:t xml:space="preserve">.  NPS – HPL and NPS </w:t>
      </w:r>
      <w:r w:rsidR="00400791">
        <w:t>–</w:t>
      </w:r>
      <w:r w:rsidR="005A10A9">
        <w:t xml:space="preserve"> IB</w:t>
      </w:r>
      <w:r w:rsidR="00400791">
        <w:t xml:space="preserve"> are still being debated after they have already been </w:t>
      </w:r>
      <w:r w:rsidR="00EB1F82">
        <w:t>scrapped.</w:t>
      </w:r>
    </w:p>
    <w:p w14:paraId="0A204DB1" w14:textId="2AD89410" w:rsidR="00EB1F82" w:rsidRDefault="00EB1F82">
      <w:r>
        <w:t xml:space="preserve">Government have given a </w:t>
      </w:r>
      <w:proofErr w:type="gramStart"/>
      <w:r>
        <w:t>crystal clear</w:t>
      </w:r>
      <w:proofErr w:type="gramEnd"/>
      <w:r>
        <w:t xml:space="preserve"> signal that</w:t>
      </w:r>
      <w:r w:rsidR="00761943">
        <w:t xml:space="preserve"> NPS – FM </w:t>
      </w:r>
      <w:r w:rsidR="0013676C">
        <w:t xml:space="preserve">will be radically changed and have taken the step of instructing Otago not to </w:t>
      </w:r>
      <w:r w:rsidR="00721380">
        <w:t xml:space="preserve">notify their plan pending forthcoming changes to    NPS – FM and yet GWRC </w:t>
      </w:r>
      <w:r w:rsidR="00385CFE">
        <w:t>consider it appropriate to continue unchecked.</w:t>
      </w:r>
    </w:p>
    <w:p w14:paraId="00DE29C2" w14:textId="53AB119C" w:rsidR="00FA4867" w:rsidRDefault="00161AC6">
      <w:r>
        <w:t>Thank you for listening to our concerns</w:t>
      </w:r>
      <w:r w:rsidR="0072019B">
        <w:t>.</w:t>
      </w:r>
    </w:p>
    <w:p w14:paraId="0739B1DF" w14:textId="2D69F5F0" w:rsidR="0072019B" w:rsidRDefault="0072019B">
      <w:r>
        <w:t>Bob Anker</w:t>
      </w:r>
    </w:p>
    <w:p w14:paraId="67720D42" w14:textId="68444E67" w:rsidR="0072019B" w:rsidRDefault="0072019B">
      <w:r>
        <w:t>76 Katherine Mansfield Drive</w:t>
      </w:r>
    </w:p>
    <w:p w14:paraId="26C61D7E" w14:textId="5C9DB441" w:rsidR="0072019B" w:rsidRDefault="0072019B">
      <w:r>
        <w:t>Whitemans Valley</w:t>
      </w:r>
    </w:p>
    <w:p w14:paraId="3FD15B16" w14:textId="1DDE39BF" w:rsidR="0072019B" w:rsidRDefault="0072019B">
      <w:r>
        <w:t>Upper Hutt</w:t>
      </w:r>
    </w:p>
    <w:p w14:paraId="6345C243" w14:textId="77777777" w:rsidR="00AE587E" w:rsidRPr="00155F1A" w:rsidRDefault="00AE587E"/>
    <w:sectPr w:rsidR="00AE587E" w:rsidRPr="00155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B4"/>
    <w:rsid w:val="00007070"/>
    <w:rsid w:val="000169B1"/>
    <w:rsid w:val="00017C0E"/>
    <w:rsid w:val="0002129B"/>
    <w:rsid w:val="00022B35"/>
    <w:rsid w:val="00024068"/>
    <w:rsid w:val="00055206"/>
    <w:rsid w:val="00075102"/>
    <w:rsid w:val="00090D2F"/>
    <w:rsid w:val="00091EDC"/>
    <w:rsid w:val="00093652"/>
    <w:rsid w:val="000E383B"/>
    <w:rsid w:val="000F26A4"/>
    <w:rsid w:val="001017D3"/>
    <w:rsid w:val="001022C8"/>
    <w:rsid w:val="001053FC"/>
    <w:rsid w:val="0011177D"/>
    <w:rsid w:val="00121B13"/>
    <w:rsid w:val="0013676C"/>
    <w:rsid w:val="0014004A"/>
    <w:rsid w:val="0014751B"/>
    <w:rsid w:val="00153162"/>
    <w:rsid w:val="00155F1A"/>
    <w:rsid w:val="00161AC6"/>
    <w:rsid w:val="00164099"/>
    <w:rsid w:val="001900BA"/>
    <w:rsid w:val="001914DB"/>
    <w:rsid w:val="001E16C1"/>
    <w:rsid w:val="001E7CFE"/>
    <w:rsid w:val="0020256D"/>
    <w:rsid w:val="00205F09"/>
    <w:rsid w:val="00245B8D"/>
    <w:rsid w:val="00247B5C"/>
    <w:rsid w:val="002522AE"/>
    <w:rsid w:val="00266880"/>
    <w:rsid w:val="00266BD4"/>
    <w:rsid w:val="002A22FD"/>
    <w:rsid w:val="002B1183"/>
    <w:rsid w:val="002E3B05"/>
    <w:rsid w:val="002E7225"/>
    <w:rsid w:val="002F31BD"/>
    <w:rsid w:val="002F7057"/>
    <w:rsid w:val="00300257"/>
    <w:rsid w:val="0031030C"/>
    <w:rsid w:val="003115FE"/>
    <w:rsid w:val="003252A2"/>
    <w:rsid w:val="003262AB"/>
    <w:rsid w:val="003377AF"/>
    <w:rsid w:val="00355B6A"/>
    <w:rsid w:val="00357848"/>
    <w:rsid w:val="00375E12"/>
    <w:rsid w:val="00382B21"/>
    <w:rsid w:val="0038599B"/>
    <w:rsid w:val="00385CFE"/>
    <w:rsid w:val="00386205"/>
    <w:rsid w:val="00396B70"/>
    <w:rsid w:val="003A28A3"/>
    <w:rsid w:val="003E2346"/>
    <w:rsid w:val="00400791"/>
    <w:rsid w:val="00421107"/>
    <w:rsid w:val="00430AA7"/>
    <w:rsid w:val="00450782"/>
    <w:rsid w:val="00451F27"/>
    <w:rsid w:val="004554A1"/>
    <w:rsid w:val="00471B92"/>
    <w:rsid w:val="00490696"/>
    <w:rsid w:val="00491C8D"/>
    <w:rsid w:val="004C12E2"/>
    <w:rsid w:val="004C3655"/>
    <w:rsid w:val="004F5404"/>
    <w:rsid w:val="004F7551"/>
    <w:rsid w:val="00507AF1"/>
    <w:rsid w:val="00524651"/>
    <w:rsid w:val="00526D80"/>
    <w:rsid w:val="0054389F"/>
    <w:rsid w:val="00546C81"/>
    <w:rsid w:val="0055586F"/>
    <w:rsid w:val="00573C6C"/>
    <w:rsid w:val="00584219"/>
    <w:rsid w:val="0059326E"/>
    <w:rsid w:val="005A10A9"/>
    <w:rsid w:val="005A1867"/>
    <w:rsid w:val="005A2D7F"/>
    <w:rsid w:val="005A2F2D"/>
    <w:rsid w:val="005A4C4A"/>
    <w:rsid w:val="005B046F"/>
    <w:rsid w:val="005C4545"/>
    <w:rsid w:val="005C7171"/>
    <w:rsid w:val="005D69B1"/>
    <w:rsid w:val="005E2BFA"/>
    <w:rsid w:val="005E54DA"/>
    <w:rsid w:val="005F5BE9"/>
    <w:rsid w:val="006104FC"/>
    <w:rsid w:val="0061292D"/>
    <w:rsid w:val="00662477"/>
    <w:rsid w:val="00667955"/>
    <w:rsid w:val="00671507"/>
    <w:rsid w:val="00672FB1"/>
    <w:rsid w:val="006877B6"/>
    <w:rsid w:val="006A1D9D"/>
    <w:rsid w:val="006B7120"/>
    <w:rsid w:val="006C59DF"/>
    <w:rsid w:val="006F1221"/>
    <w:rsid w:val="006F61B7"/>
    <w:rsid w:val="00702131"/>
    <w:rsid w:val="0072019B"/>
    <w:rsid w:val="00720AFB"/>
    <w:rsid w:val="00721380"/>
    <w:rsid w:val="00723BED"/>
    <w:rsid w:val="00736345"/>
    <w:rsid w:val="007448D5"/>
    <w:rsid w:val="00744C41"/>
    <w:rsid w:val="0074673E"/>
    <w:rsid w:val="00751931"/>
    <w:rsid w:val="007575BA"/>
    <w:rsid w:val="00761943"/>
    <w:rsid w:val="00770235"/>
    <w:rsid w:val="00771FA6"/>
    <w:rsid w:val="00781F27"/>
    <w:rsid w:val="007861E9"/>
    <w:rsid w:val="007A2329"/>
    <w:rsid w:val="007C7A46"/>
    <w:rsid w:val="007D2DB4"/>
    <w:rsid w:val="007D5F99"/>
    <w:rsid w:val="007E33A9"/>
    <w:rsid w:val="007F5B96"/>
    <w:rsid w:val="00824DA8"/>
    <w:rsid w:val="0082536F"/>
    <w:rsid w:val="00832705"/>
    <w:rsid w:val="008349A8"/>
    <w:rsid w:val="00837EB1"/>
    <w:rsid w:val="008417A6"/>
    <w:rsid w:val="00846FE0"/>
    <w:rsid w:val="00890A9A"/>
    <w:rsid w:val="00892456"/>
    <w:rsid w:val="00894CB4"/>
    <w:rsid w:val="00897255"/>
    <w:rsid w:val="008A0E49"/>
    <w:rsid w:val="008A6826"/>
    <w:rsid w:val="008C036A"/>
    <w:rsid w:val="008C0BB0"/>
    <w:rsid w:val="008C0CB2"/>
    <w:rsid w:val="008C0F5D"/>
    <w:rsid w:val="008C53BB"/>
    <w:rsid w:val="00936FC1"/>
    <w:rsid w:val="009519D6"/>
    <w:rsid w:val="00956CA3"/>
    <w:rsid w:val="00977605"/>
    <w:rsid w:val="00980790"/>
    <w:rsid w:val="00980B16"/>
    <w:rsid w:val="00982652"/>
    <w:rsid w:val="009923D3"/>
    <w:rsid w:val="00994939"/>
    <w:rsid w:val="009B61EC"/>
    <w:rsid w:val="009C11D0"/>
    <w:rsid w:val="009D0215"/>
    <w:rsid w:val="009D1AFD"/>
    <w:rsid w:val="00A02557"/>
    <w:rsid w:val="00A12E01"/>
    <w:rsid w:val="00A2186E"/>
    <w:rsid w:val="00A31879"/>
    <w:rsid w:val="00A41516"/>
    <w:rsid w:val="00A43CE8"/>
    <w:rsid w:val="00A471B9"/>
    <w:rsid w:val="00A478CD"/>
    <w:rsid w:val="00A61D8B"/>
    <w:rsid w:val="00A71E56"/>
    <w:rsid w:val="00A87ED6"/>
    <w:rsid w:val="00A952DE"/>
    <w:rsid w:val="00AC0E13"/>
    <w:rsid w:val="00AC1E18"/>
    <w:rsid w:val="00AD7C93"/>
    <w:rsid w:val="00AE587E"/>
    <w:rsid w:val="00AF067F"/>
    <w:rsid w:val="00AF131A"/>
    <w:rsid w:val="00AF2892"/>
    <w:rsid w:val="00B01321"/>
    <w:rsid w:val="00B01E30"/>
    <w:rsid w:val="00B1635A"/>
    <w:rsid w:val="00B3388A"/>
    <w:rsid w:val="00B6005B"/>
    <w:rsid w:val="00B661F4"/>
    <w:rsid w:val="00B77E0F"/>
    <w:rsid w:val="00B81F5A"/>
    <w:rsid w:val="00BC5F96"/>
    <w:rsid w:val="00BD3AE0"/>
    <w:rsid w:val="00BD5BF7"/>
    <w:rsid w:val="00BE21B4"/>
    <w:rsid w:val="00BE7A21"/>
    <w:rsid w:val="00BF4785"/>
    <w:rsid w:val="00C10FE1"/>
    <w:rsid w:val="00C11D52"/>
    <w:rsid w:val="00C15F07"/>
    <w:rsid w:val="00C33938"/>
    <w:rsid w:val="00C40A8A"/>
    <w:rsid w:val="00C562BA"/>
    <w:rsid w:val="00C62B51"/>
    <w:rsid w:val="00C7447E"/>
    <w:rsid w:val="00C774DE"/>
    <w:rsid w:val="00C841AC"/>
    <w:rsid w:val="00C910EC"/>
    <w:rsid w:val="00C92FAE"/>
    <w:rsid w:val="00CA1021"/>
    <w:rsid w:val="00CB73F2"/>
    <w:rsid w:val="00CC34B0"/>
    <w:rsid w:val="00CC54B6"/>
    <w:rsid w:val="00CD7A50"/>
    <w:rsid w:val="00CE2929"/>
    <w:rsid w:val="00D354C2"/>
    <w:rsid w:val="00D513BB"/>
    <w:rsid w:val="00D52B36"/>
    <w:rsid w:val="00D545EE"/>
    <w:rsid w:val="00D74E13"/>
    <w:rsid w:val="00D82AD9"/>
    <w:rsid w:val="00D84408"/>
    <w:rsid w:val="00DC1560"/>
    <w:rsid w:val="00DC1FF3"/>
    <w:rsid w:val="00DC4D49"/>
    <w:rsid w:val="00DD010E"/>
    <w:rsid w:val="00DE4BB2"/>
    <w:rsid w:val="00DF156E"/>
    <w:rsid w:val="00DF3B52"/>
    <w:rsid w:val="00E14BCF"/>
    <w:rsid w:val="00E27EB8"/>
    <w:rsid w:val="00E5336F"/>
    <w:rsid w:val="00E54CBA"/>
    <w:rsid w:val="00E729B0"/>
    <w:rsid w:val="00E77727"/>
    <w:rsid w:val="00E876C3"/>
    <w:rsid w:val="00EB08DD"/>
    <w:rsid w:val="00EB1F82"/>
    <w:rsid w:val="00EB5BA5"/>
    <w:rsid w:val="00ED0C84"/>
    <w:rsid w:val="00ED46FC"/>
    <w:rsid w:val="00ED7816"/>
    <w:rsid w:val="00EE2C9A"/>
    <w:rsid w:val="00EE592C"/>
    <w:rsid w:val="00EE5B86"/>
    <w:rsid w:val="00F02638"/>
    <w:rsid w:val="00F02E1B"/>
    <w:rsid w:val="00F1141A"/>
    <w:rsid w:val="00F12DF8"/>
    <w:rsid w:val="00F2037B"/>
    <w:rsid w:val="00F249C2"/>
    <w:rsid w:val="00F33F17"/>
    <w:rsid w:val="00F43AD8"/>
    <w:rsid w:val="00F464DD"/>
    <w:rsid w:val="00F578E7"/>
    <w:rsid w:val="00F66E58"/>
    <w:rsid w:val="00F709E9"/>
    <w:rsid w:val="00F764F4"/>
    <w:rsid w:val="00F94990"/>
    <w:rsid w:val="00F9536D"/>
    <w:rsid w:val="00F9783E"/>
    <w:rsid w:val="00FA4867"/>
    <w:rsid w:val="00FA7A8C"/>
    <w:rsid w:val="00FB39DC"/>
    <w:rsid w:val="00FE422D"/>
    <w:rsid w:val="00FE5F4D"/>
    <w:rsid w:val="00FF4E5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C4AD"/>
  <w15:chartTrackingRefBased/>
  <w15:docId w15:val="{33BDDBFD-2274-487F-88BE-64624AAD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CB4"/>
    <w:rPr>
      <w:rFonts w:eastAsiaTheme="majorEastAsia" w:cstheme="majorBidi"/>
      <w:color w:val="272727" w:themeColor="text1" w:themeTint="D8"/>
    </w:rPr>
  </w:style>
  <w:style w:type="paragraph" w:styleId="Title">
    <w:name w:val="Title"/>
    <w:basedOn w:val="Normal"/>
    <w:next w:val="Normal"/>
    <w:link w:val="TitleChar"/>
    <w:uiPriority w:val="10"/>
    <w:qFormat/>
    <w:rsid w:val="00894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CB4"/>
    <w:pPr>
      <w:spacing w:before="160"/>
      <w:jc w:val="center"/>
    </w:pPr>
    <w:rPr>
      <w:i/>
      <w:iCs/>
      <w:color w:val="404040" w:themeColor="text1" w:themeTint="BF"/>
    </w:rPr>
  </w:style>
  <w:style w:type="character" w:customStyle="1" w:styleId="QuoteChar">
    <w:name w:val="Quote Char"/>
    <w:basedOn w:val="DefaultParagraphFont"/>
    <w:link w:val="Quote"/>
    <w:uiPriority w:val="29"/>
    <w:rsid w:val="00894CB4"/>
    <w:rPr>
      <w:i/>
      <w:iCs/>
      <w:color w:val="404040" w:themeColor="text1" w:themeTint="BF"/>
    </w:rPr>
  </w:style>
  <w:style w:type="paragraph" w:styleId="ListParagraph">
    <w:name w:val="List Paragraph"/>
    <w:basedOn w:val="Normal"/>
    <w:uiPriority w:val="34"/>
    <w:qFormat/>
    <w:rsid w:val="00894CB4"/>
    <w:pPr>
      <w:ind w:left="720"/>
      <w:contextualSpacing/>
    </w:pPr>
  </w:style>
  <w:style w:type="character" w:styleId="IntenseEmphasis">
    <w:name w:val="Intense Emphasis"/>
    <w:basedOn w:val="DefaultParagraphFont"/>
    <w:uiPriority w:val="21"/>
    <w:qFormat/>
    <w:rsid w:val="00894CB4"/>
    <w:rPr>
      <w:i/>
      <w:iCs/>
      <w:color w:val="0F4761" w:themeColor="accent1" w:themeShade="BF"/>
    </w:rPr>
  </w:style>
  <w:style w:type="paragraph" w:styleId="IntenseQuote">
    <w:name w:val="Intense Quote"/>
    <w:basedOn w:val="Normal"/>
    <w:next w:val="Normal"/>
    <w:link w:val="IntenseQuoteChar"/>
    <w:uiPriority w:val="30"/>
    <w:qFormat/>
    <w:rsid w:val="0089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CB4"/>
    <w:rPr>
      <w:i/>
      <w:iCs/>
      <w:color w:val="0F4761" w:themeColor="accent1" w:themeShade="BF"/>
    </w:rPr>
  </w:style>
  <w:style w:type="character" w:styleId="IntenseReference">
    <w:name w:val="Intense Reference"/>
    <w:basedOn w:val="DefaultParagraphFont"/>
    <w:uiPriority w:val="32"/>
    <w:qFormat/>
    <w:rsid w:val="00894CB4"/>
    <w:rPr>
      <w:b/>
      <w:bCs/>
      <w:smallCaps/>
      <w:color w:val="0F4761" w:themeColor="accent1" w:themeShade="BF"/>
      <w:spacing w:val="5"/>
    </w:rPr>
  </w:style>
  <w:style w:type="character" w:styleId="Hyperlink">
    <w:name w:val="Hyperlink"/>
    <w:basedOn w:val="DefaultParagraphFont"/>
    <w:uiPriority w:val="99"/>
    <w:unhideWhenUsed/>
    <w:rsid w:val="0011177D"/>
    <w:rPr>
      <w:color w:val="467886" w:themeColor="hyperlink"/>
      <w:u w:val="single"/>
    </w:rPr>
  </w:style>
  <w:style w:type="character" w:styleId="UnresolvedMention">
    <w:name w:val="Unresolved Mention"/>
    <w:basedOn w:val="DefaultParagraphFont"/>
    <w:uiPriority w:val="99"/>
    <w:semiHidden/>
    <w:unhideWhenUsed/>
    <w:rsid w:val="0011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336" ma:contentTypeDescription="Create a new document." ma:contentTypeScope="" ma:versionID="f394c8df2017439c138cf156330dc5aa">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bac8a582c36f3181e1fc495ca84b1342"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8:To"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Case" minOccurs="0"/>
                <xsd:element ref="ns8:KnowHowType" minOccurs="0"/>
                <xsd:element ref="ns8:Subactivity" minOccurs="0"/>
                <xsd:element ref="ns2:SharedWithUsers" minOccurs="0"/>
                <xsd:element ref="ns2:SharedWithDetails" minOccurs="0"/>
                <xsd:element ref="ns8:MediaServiceObjectDetectorVersions" minOccurs="0"/>
                <xsd:element ref="ns8:MediaServiceSearchProperties"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8" nillable="true" ma:displayName="Declared Record" ma:description="" ma:hidden="true" ma:internalName="_vti_ItemDeclaredRecord" ma:readOnly="true">
      <xsd:simpleType>
        <xsd:restriction base="dms:DateTime"/>
      </xsd:simpleType>
    </xsd:element>
    <xsd:element name="_vti_ItemHoldRecordStatus" ma:index="4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7198c485-6cc0-412a-ac27-4307f50fdde6}"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Category Value"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Environment Management" ma:hidden="true" ma:internalName="FunctionGroup" ma:readOnly="false">
      <xsd:simpleType>
        <xsd:restriction base="dms:Text">
          <xsd:maxLength value="255"/>
        </xsd:restriction>
      </xsd:simpleType>
    </xsd:element>
    <xsd:element name="Function" ma:index="20" nillable="true" ma:displayName="Function" ma:default=""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Plan Changes" ma:hidden="true" ma:internalName="Project" ma:readOnly="false">
      <xsd:simpleType>
        <xsd:restriction base="dms:Text">
          <xsd:maxLength value="255"/>
        </xsd:restriction>
      </xsd:simpleType>
    </xsd:element>
    <xsd:element name="Activity" ma:index="34"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Plan Change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50" nillable="true" ma:displayName="To" ma:internalName="To">
      <xsd:simpleType>
        <xsd:restriction base="dms:Note">
          <xsd:maxLength value="255"/>
        </xsd:restriction>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Case" ma:index="59" nillable="true" ma:displayName="Topic" ma:format="Dropdown" ma:internalName="Case">
      <xsd:simpleType>
        <xsd:union memberTypes="dms:Text">
          <xsd:simpleType>
            <xsd:restriction base="dms:Choice">
              <xsd:enumeration value="Communications"/>
              <xsd:enumeration value="Engagement Plan"/>
              <xsd:enumeration value="Mana Whenua Engagement - Wairarapa"/>
              <xsd:enumeration value="Mana Whenua Engagement - Te Awarua-o-Porirua"/>
              <xsd:enumeration value="Mana Whenua Engagement - Te Whanganui-a-tara"/>
              <xsd:enumeration value="Mana Whenua Library and Resources"/>
              <xsd:enumeration value="Plan Framework"/>
              <xsd:enumeration value="Reporting"/>
              <xsd:enumeration value="Section 32 Approach"/>
              <xsd:enumeration value="Strategic Engagement"/>
              <xsd:enumeration value="Work Programme Planning"/>
            </xsd:restriction>
          </xsd:simpleType>
        </xsd:union>
      </xsd:simpleType>
    </xsd:element>
    <xsd:element name="KnowHowType" ma:index="6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61" nillable="true" ma:displayName="Subactivity" ma:format="Dropdown" ma:hidden="true" ma:internalName="Subactivity" ma:readOnly="false">
      <xsd:simpleType>
        <xsd:union memberTypes="dms:Text">
          <xsd:simpleType>
            <xsd:restriction base="dms:Choice">
              <xsd:enumeration value="01. Scoping, Issues Definition, NPS Mapping"/>
              <xsd:enumeration value="02. Tasks and Activities Planning"/>
              <xsd:enumeration value="03. Expert Knowledge and Technical Information"/>
              <xsd:enumeration value="04. Community Engagement"/>
              <xsd:enumeration value="05. Mana Whenua Engagement"/>
              <xsd:enumeration value="06. Stakeholder Engagement"/>
              <xsd:enumeration value="07. Reporting"/>
              <xsd:enumeration value="08. Drafting Provisions"/>
              <xsd:enumeration value="09. Section 32"/>
              <xsd:enumeration value="10. Final Provisions"/>
            </xsd:restriction>
          </xsd:simpleType>
        </xsd:unio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element name="MediaServiceDateTaken" ma:index="66" nillable="true" ma:displayName="MediaServiceDateTaken" ma:hidden="true" ma:indexed="true" ma:internalName="MediaServiceDateTaken" ma:readOnly="true">
      <xsd:simpleType>
        <xsd:restriction base="dms:Text"/>
      </xsd:simpleType>
    </xsd:element>
    <xsd:element name="MediaLengthInSeconds" ma:index="6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zLegacyJSON xmlns="e5a7084f-8549-410e-a7ff-e0f6a67a54a6" xsi:nil="true"/>
    <Subactivity xmlns="64ade3b3-ff94-4a87-8800-d92e0c09ba03">3. Post-notification - Hearings to decisions</Subactivity>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Plan Changes</Team>
    <Project xmlns="4f9c820c-e7e2-444d-97ee-45f2b3485c1d">Plan Changes</Project>
    <FunctionGroup xmlns="4f9c820c-e7e2-444d-97ee-45f2b3485c1d">Environment Management</FunctionGroup>
    <Function xmlns="4f9c820c-e7e2-444d-97ee-45f2b3485c1d" xsi:nil="true"/>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NRP Plan Change 1</Channel>
    <To xmlns="64ade3b3-ff94-4a87-8800-d92e0c09ba03" xsi:nil="true"/>
    <Case xmlns="64ade3b3-ff94-4a87-8800-d92e0c09ba03" xsi:nil="tru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lcf76f155ced4ddcb4097134ff3c332f xmlns="64ade3b3-ff94-4a87-8800-d92e0c09ba03">
      <Terms xmlns="http://schemas.microsoft.com/office/infopath/2007/PartnerControls"/>
    </lcf76f155ced4ddcb4097134ff3c332f>
    <KnowHowType xmlns="64ade3b3-ff94-4a87-8800-d92e0c09ba03">NA</KnowHowType>
    <PRAText2 xmlns="4f9c820c-e7e2-444d-97ee-45f2b3485c1d" xsi:nil="true"/>
    <zLegacy xmlns="e5a7084f-8549-410e-a7ff-e0f6a67a54a6" xsi:nil="true"/>
    <SetLabel xmlns="e5a7084f-8549-410e-a7ff-e0f6a67a54a6">RETAIN</SetLabel>
    <_dlc_DocId xmlns="2de8b5ad-0395-4b99-8c38-329811f9101f">NRPC-191897538-5305</_dlc_DocId>
    <_dlc_DocIdUrl xmlns="2de8b5ad-0395-4b99-8c38-329811f9101f">
      <Url>https://greaterwellington.sharepoint.com/sites/project-nrpc/_layouts/15/DocIdRedir.aspx?ID=NRPC-191897538-5305</Url>
      <Description>NRPC-191897538-5305</Description>
    </_dlc_DocIdUrl>
  </documentManagement>
</p:properties>
</file>

<file path=customXml/itemProps1.xml><?xml version="1.0" encoding="utf-8"?>
<ds:datastoreItem xmlns:ds="http://schemas.openxmlformats.org/officeDocument/2006/customXml" ds:itemID="{338E1A21-1912-4CF3-B991-525618307C63}"/>
</file>

<file path=customXml/itemProps2.xml><?xml version="1.0" encoding="utf-8"?>
<ds:datastoreItem xmlns:ds="http://schemas.openxmlformats.org/officeDocument/2006/customXml" ds:itemID="{5EC783C5-7A7E-44ED-824C-C4B8B2A2E947}"/>
</file>

<file path=customXml/itemProps3.xml><?xml version="1.0" encoding="utf-8"?>
<ds:datastoreItem xmlns:ds="http://schemas.openxmlformats.org/officeDocument/2006/customXml" ds:itemID="{73C9AD8C-357A-45C5-AF72-1F16B6DC0BA5}"/>
</file>

<file path=customXml/itemProps4.xml><?xml version="1.0" encoding="utf-8"?>
<ds:datastoreItem xmlns:ds="http://schemas.openxmlformats.org/officeDocument/2006/customXml" ds:itemID="{1959B654-6EB1-4AE3-93BB-30B70E88C17F}"/>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Anker</dc:creator>
  <cp:keywords/>
  <dc:description/>
  <cp:lastModifiedBy>Josh Ruddock</cp:lastModifiedBy>
  <cp:revision>2</cp:revision>
  <dcterms:created xsi:type="dcterms:W3CDTF">2024-11-04T21:28:00Z</dcterms:created>
  <dcterms:modified xsi:type="dcterms:W3CDTF">2024-11-04T21:28:00Z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d2170cd2-2ca6-4584-b08e-49d88fe4725d</vt:lpwstr>
  </property>
  <property fmtid="{D5CDD505-2E9C-101B-9397-08002B2CF9AE}" pid="4" name="MediaServiceImageTags">
    <vt:lpwstr/>
  </property>
</Properties>
</file>